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DB4" w:rsidRPr="00721DB4" w:rsidRDefault="00721DB4" w:rsidP="00721DB4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B4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 xml:space="preserve">Центр цифрового и гуманитарного профилей  </w:t>
      </w:r>
    </w:p>
    <w:p w:rsidR="00721DB4" w:rsidRPr="00721DB4" w:rsidRDefault="00721DB4" w:rsidP="00721DB4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B4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 xml:space="preserve">«Точка Роста» – территория возможностей </w:t>
      </w:r>
    </w:p>
    <w:p w:rsidR="00F705C8" w:rsidRPr="00721DB4" w:rsidRDefault="00721DB4" w:rsidP="00721DB4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B4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>для современной сельской школы</w:t>
      </w:r>
    </w:p>
    <w:p w:rsidR="00DC03ED" w:rsidRPr="00721DB4" w:rsidRDefault="00DC03ED" w:rsidP="00721DB4">
      <w:pPr>
        <w:spacing w:after="0" w:line="288" w:lineRule="auto"/>
        <w:ind w:firstLine="708"/>
        <w:rPr>
          <w:rFonts w:ascii="Times New Roman" w:eastAsia="Calibri" w:hAnsi="Times New Roman" w:cs="Times New Roman"/>
          <w:sz w:val="28"/>
        </w:rPr>
      </w:pPr>
      <w:r w:rsidRPr="00721DB4">
        <w:rPr>
          <w:rFonts w:ascii="Times New Roman" w:eastAsia="Calibri" w:hAnsi="Times New Roman" w:cs="Times New Roman"/>
          <w:sz w:val="28"/>
        </w:rPr>
        <w:t>С сентября 2019 года в рамках федерального проекта «Современная школа» и национального проекта «Образование» в нашей школе начал</w:t>
      </w:r>
      <w:r w:rsidR="00721DB4">
        <w:rPr>
          <w:rFonts w:ascii="Times New Roman" w:eastAsia="Calibri" w:hAnsi="Times New Roman" w:cs="Times New Roman"/>
          <w:sz w:val="28"/>
        </w:rPr>
        <w:t xml:space="preserve"> </w:t>
      </w:r>
      <w:r w:rsidRPr="00721DB4">
        <w:rPr>
          <w:rFonts w:ascii="Times New Roman" w:eastAsia="Calibri" w:hAnsi="Times New Roman" w:cs="Times New Roman"/>
          <w:sz w:val="28"/>
        </w:rPr>
        <w:t>работу Центр образования цифрового и гуманитарного профилей «Точк</w:t>
      </w:r>
      <w:r w:rsidR="00721DB4">
        <w:rPr>
          <w:rFonts w:ascii="Times New Roman" w:eastAsia="Calibri" w:hAnsi="Times New Roman" w:cs="Times New Roman"/>
          <w:sz w:val="28"/>
        </w:rPr>
        <w:t>а</w:t>
      </w:r>
      <w:r w:rsidRPr="00721DB4">
        <w:rPr>
          <w:rFonts w:ascii="Times New Roman" w:eastAsia="Calibri" w:hAnsi="Times New Roman" w:cs="Times New Roman"/>
          <w:sz w:val="28"/>
        </w:rPr>
        <w:t xml:space="preserve"> роста», </w:t>
      </w:r>
      <w:r w:rsidR="00721DB4">
        <w:rPr>
          <w:rFonts w:ascii="Times New Roman" w:eastAsia="Calibri" w:hAnsi="Times New Roman" w:cs="Times New Roman"/>
          <w:sz w:val="28"/>
        </w:rPr>
        <w:t xml:space="preserve"> </w:t>
      </w:r>
      <w:r w:rsidRPr="00721DB4">
        <w:rPr>
          <w:rFonts w:ascii="Times New Roman" w:eastAsia="Calibri" w:hAnsi="Times New Roman" w:cs="Times New Roman"/>
          <w:sz w:val="28"/>
        </w:rPr>
        <w:t>нацеленный на повышение качества подготовки школьников.</w:t>
      </w:r>
    </w:p>
    <w:p w:rsidR="00DC03ED" w:rsidRPr="00721DB4" w:rsidRDefault="00DC03ED" w:rsidP="00721DB4">
      <w:pPr>
        <w:pStyle w:val="a3"/>
        <w:shd w:val="clear" w:color="auto" w:fill="FFFFFF"/>
        <w:spacing w:before="0" w:beforeAutospacing="0" w:after="0" w:afterAutospacing="0" w:line="288" w:lineRule="auto"/>
        <w:ind w:firstLine="708"/>
        <w:jc w:val="both"/>
        <w:rPr>
          <w:sz w:val="28"/>
          <w:szCs w:val="28"/>
        </w:rPr>
      </w:pPr>
      <w:r w:rsidRPr="00721DB4">
        <w:rPr>
          <w:sz w:val="28"/>
          <w:szCs w:val="28"/>
        </w:rPr>
        <w:t>На базе центра реализуется не только общеобразовательные программы по предметным областям «Технология», «Информатика», «ОБЖ» с обновленным содержанием и материально-технической базой, но и программ дополнительного образования по IT-технологиям, шахматному образованию, проектной и внеурочной деятельности, а также социокультурные мероприятия.</w:t>
      </w:r>
    </w:p>
    <w:p w:rsidR="00DC03ED" w:rsidRPr="00721DB4" w:rsidRDefault="00DC03ED" w:rsidP="00721DB4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721DB4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Задачами Центра «Точка роста» являются:</w:t>
      </w:r>
    </w:p>
    <w:p w:rsidR="00DC03ED" w:rsidRPr="00721DB4" w:rsidRDefault="00DC03ED" w:rsidP="00721DB4">
      <w:pPr>
        <w:numPr>
          <w:ilvl w:val="0"/>
          <w:numId w:val="1"/>
        </w:num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721DB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СОЗДАНИЕ УСЛОВИЙ ДЛЯ ВНЕДРЕНИЯ на уровнях начального,   основного и 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721DB4">
        <w:rPr>
          <w:rFonts w:ascii="Times New Roman" w:eastAsia="Times New Roman" w:hAnsi="Times New Roman" w:cs="Times New Roman"/>
          <w:sz w:val="28"/>
          <w:szCs w:val="26"/>
          <w:lang w:eastAsia="ru-RU"/>
        </w:rPr>
        <w:t>обучающимися</w:t>
      </w:r>
      <w:proofErr w:type="gramEnd"/>
      <w:r w:rsidRPr="00721DB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основных и дополнительных общеобразовательных программ цифрового, естественнонаучного, технического и гуманитарного профилей;</w:t>
      </w:r>
    </w:p>
    <w:p w:rsidR="00DC03ED" w:rsidRPr="00721DB4" w:rsidRDefault="00DC03ED" w:rsidP="00721DB4">
      <w:pPr>
        <w:numPr>
          <w:ilvl w:val="0"/>
          <w:numId w:val="1"/>
        </w:num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721DB4">
        <w:rPr>
          <w:rFonts w:ascii="Times New Roman" w:eastAsia="Times New Roman" w:hAnsi="Times New Roman" w:cs="Times New Roman"/>
          <w:sz w:val="28"/>
          <w:szCs w:val="26"/>
          <w:lang w:eastAsia="ru-RU"/>
        </w:rPr>
        <w:t>ОБНОВЛЕНИЕ СОДЕРЖАНИЯ И СОВЕРШЕНСТВОВАНИЕ МЕТОДОВ обучения предметам «Технология», «Информатика», «Основы безопасности жизнедеятельности»</w:t>
      </w:r>
    </w:p>
    <w:p w:rsidR="00F705C8" w:rsidRPr="001F4C27" w:rsidRDefault="00DC03ED" w:rsidP="001F4C27">
      <w:pPr>
        <w:numPr>
          <w:ilvl w:val="0"/>
          <w:numId w:val="1"/>
        </w:num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721DB4">
        <w:rPr>
          <w:rFonts w:ascii="Times New Roman" w:eastAsia="Times New Roman" w:hAnsi="Times New Roman" w:cs="Times New Roman"/>
          <w:sz w:val="28"/>
          <w:szCs w:val="26"/>
          <w:lang w:eastAsia="ru-RU"/>
        </w:rPr>
        <w:t>ИСПОЛЬЗОВАНИЕ ИНФРАСТРУКТУРЫ ВО ВНЕУРОЧНОЕ ВРЕМЯ 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164C4F" w:rsidRPr="00721DB4" w:rsidRDefault="00164C4F" w:rsidP="00721DB4">
      <w:pPr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721DB4">
        <w:rPr>
          <w:rFonts w:ascii="Times New Roman" w:eastAsia="Calibri" w:hAnsi="Times New Roman" w:cs="Times New Roman"/>
          <w:sz w:val="28"/>
        </w:rPr>
        <w:t xml:space="preserve">Создание Центра «Точка роста» в нашей школе – большой шаг вперёд, шаг в будущее. Это позволило решить задачи по обновлению материально-технической базы школы, является стимулом для повышения профессионального уровня педагогов, предоставило обучающимся дополнительные возможности по развитию современных технологических и гуманитарных навыков. Можно с уверенностью сказать, что за время работы инновационной площадки жизнь наших школьников существенно изменилась. У нас появилась возможность постигать азы наук и осваивать </w:t>
      </w:r>
      <w:r w:rsidRPr="00721DB4">
        <w:rPr>
          <w:rFonts w:ascii="Times New Roman" w:eastAsia="Calibri" w:hAnsi="Times New Roman" w:cs="Times New Roman"/>
          <w:sz w:val="28"/>
        </w:rPr>
        <w:lastRenderedPageBreak/>
        <w:t>новые технологии, используя современное оборудование. Центр стал для детей любимым и доступным местом в школе.</w:t>
      </w:r>
    </w:p>
    <w:p w:rsidR="00531F17" w:rsidRDefault="00F705C8" w:rsidP="00531F17">
      <w:pPr>
        <w:shd w:val="clear" w:color="auto" w:fill="FFFFFF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подойти философски, то трактовать  название проекта «Точка роста» можно по-разному. С одной стороны точка-это пунктуационный знак, который заканчивает мысль, завершает событие. А с другой стороны, казалось, </w:t>
      </w:r>
      <w:proofErr w:type="gramStart"/>
      <w:r w:rsidRPr="00721DB4">
        <w:rPr>
          <w:rFonts w:ascii="Times New Roman" w:eastAsia="Times New Roman" w:hAnsi="Times New Roman" w:cs="Times New Roman"/>
          <w:sz w:val="28"/>
          <w:szCs w:val="28"/>
          <w:lang w:eastAsia="ru-RU"/>
        </w:rPr>
        <w:t>бы</w:t>
      </w:r>
      <w:proofErr w:type="gramEnd"/>
      <w:r w:rsidRPr="00721DB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точка – это самая простая геометрическая фигура, но именно она служит началом для построения чего-то нового. Каждый ученик в данном проекте сам определяет точку, которая станет началом пути для его роста и развития в желаемом направлении.</w:t>
      </w:r>
    </w:p>
    <w:p w:rsidR="00531F17" w:rsidRPr="00531F17" w:rsidRDefault="00531F17" w:rsidP="001F4C27">
      <w:pPr>
        <w:pStyle w:val="a3"/>
        <w:shd w:val="clear" w:color="auto" w:fill="FFFFFF"/>
        <w:spacing w:before="0" w:beforeAutospacing="0" w:after="0" w:afterAutospacing="0" w:line="288" w:lineRule="auto"/>
        <w:ind w:firstLine="708"/>
        <w:jc w:val="both"/>
        <w:rPr>
          <w:sz w:val="28"/>
          <w:szCs w:val="28"/>
        </w:rPr>
      </w:pPr>
      <w:r w:rsidRPr="00531F17">
        <w:rPr>
          <w:sz w:val="28"/>
          <w:szCs w:val="28"/>
        </w:rPr>
        <w:t>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Но самое главное,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</w:t>
      </w:r>
      <w:r w:rsidR="001F4C27" w:rsidRPr="001F4C27">
        <w:rPr>
          <w:sz w:val="28"/>
          <w:szCs w:val="28"/>
        </w:rPr>
        <w:t xml:space="preserve"> </w:t>
      </w:r>
      <w:r w:rsidR="001F4C27" w:rsidRPr="00721DB4">
        <w:rPr>
          <w:sz w:val="28"/>
          <w:szCs w:val="28"/>
        </w:rPr>
        <w:t>Помимо овладения новыми знаниями и компетенциями, работа в условиях центра позволит детям и подросткам совершенствовать креативность, стратегическое и пространственное мышление, психологическую устойчивость в стрессовых ситуациях.</w:t>
      </w:r>
    </w:p>
    <w:p w:rsidR="00F705C8" w:rsidRPr="00721DB4" w:rsidRDefault="00F705C8" w:rsidP="00721DB4">
      <w:pPr>
        <w:shd w:val="clear" w:color="auto" w:fill="FFFFFF"/>
        <w:spacing w:after="0" w:line="288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1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Центре реализуются </w:t>
      </w:r>
      <w:r w:rsidR="00612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различные </w:t>
      </w:r>
      <w:r w:rsidRPr="00721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61244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21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образования: «Робототехника», «</w:t>
      </w:r>
      <w:r w:rsidR="00612444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721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изика</w:t>
      </w:r>
      <w:r w:rsidR="00612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задачах</w:t>
      </w:r>
      <w:r w:rsidRPr="00721DB4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«Увлекательная биология», «</w:t>
      </w:r>
      <w:r w:rsidR="0061244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Увлекательная х</w:t>
      </w:r>
      <w:r w:rsidRPr="00721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имия</w:t>
      </w:r>
      <w:r w:rsidR="00612444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«Шахматы», «</w:t>
      </w:r>
      <w:r w:rsidR="00612444" w:rsidRPr="00721DB4">
        <w:rPr>
          <w:rFonts w:ascii="Times New Roman" w:eastAsia="Calibri" w:hAnsi="Times New Roman" w:cs="Times New Roman"/>
          <w:sz w:val="28"/>
        </w:rPr>
        <w:t>Виртуальная реальность</w:t>
      </w:r>
      <w:r w:rsidR="00612444">
        <w:rPr>
          <w:rFonts w:ascii="Times New Roman" w:eastAsia="Calibri" w:hAnsi="Times New Roman" w:cs="Times New Roman"/>
          <w:sz w:val="28"/>
        </w:rPr>
        <w:t>»,</w:t>
      </w:r>
      <w:r w:rsidR="00612444" w:rsidRPr="006124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12444" w:rsidRPr="00612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612444" w:rsidRPr="0061244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Flash</w:t>
      </w:r>
      <w:r w:rsidR="00612444" w:rsidRPr="00612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графика, анимация  элементы программирования».</w:t>
      </w:r>
    </w:p>
    <w:p w:rsidR="00F705C8" w:rsidRPr="00721DB4" w:rsidRDefault="00F705C8" w:rsidP="00721DB4">
      <w:pPr>
        <w:shd w:val="clear" w:color="auto" w:fill="FFFFFF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B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дополнительного образования в Точке роста работ</w:t>
      </w:r>
      <w:r w:rsidR="00612444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</w:t>
      </w:r>
      <w:r w:rsidRPr="00721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кружок «Робототехника», где ученики не только могут собрать робота, но и научить его думать, могут и запрограммировать. Для этих целей используются компьютеры и специальное программное обеспечение, позволяющее с помощью простых и понятных алгоритмических схем создать программу любой сложности. Быть может, эта внеурочная деятельность станет базой для будущей профессии, увлечения на долгие годы.</w:t>
      </w:r>
    </w:p>
    <w:p w:rsidR="00DA461D" w:rsidRPr="00721DB4" w:rsidRDefault="00DA461D" w:rsidP="00612444">
      <w:pPr>
        <w:pStyle w:val="a3"/>
        <w:shd w:val="clear" w:color="auto" w:fill="FFFFFF"/>
        <w:spacing w:before="0" w:beforeAutospacing="0" w:after="0" w:afterAutospacing="0" w:line="288" w:lineRule="auto"/>
        <w:ind w:firstLine="708"/>
        <w:jc w:val="both"/>
        <w:rPr>
          <w:sz w:val="28"/>
          <w:szCs w:val="28"/>
        </w:rPr>
      </w:pPr>
      <w:r w:rsidRPr="00721DB4">
        <w:rPr>
          <w:sz w:val="28"/>
          <w:szCs w:val="28"/>
          <w:shd w:val="clear" w:color="auto" w:fill="FFFFFF"/>
        </w:rPr>
        <w:t>Так же в нашем Центре вызывает у всех особый интерес 3D принтер, на котором можно напечатать всё: от человеческой почки до двигателя космического аппарата. Ещё совсем недавно мы даже не представляли, как работает трёхмерный принтер, а сегодня эта технология вполне доступна даже нашим пятиклассникам. Вот так фантастика становится реальностью.</w:t>
      </w:r>
      <w:r w:rsidRPr="00721DB4">
        <w:rPr>
          <w:sz w:val="28"/>
          <w:szCs w:val="28"/>
        </w:rPr>
        <w:t> </w:t>
      </w:r>
    </w:p>
    <w:p w:rsidR="00DA461D" w:rsidRPr="00721DB4" w:rsidRDefault="00DA461D" w:rsidP="00721DB4">
      <w:pPr>
        <w:pStyle w:val="a3"/>
        <w:shd w:val="clear" w:color="auto" w:fill="FFFFFF"/>
        <w:spacing w:before="0" w:beforeAutospacing="0" w:after="0" w:afterAutospacing="0" w:line="288" w:lineRule="auto"/>
        <w:ind w:firstLine="708"/>
        <w:jc w:val="both"/>
        <w:rPr>
          <w:sz w:val="28"/>
          <w:szCs w:val="28"/>
        </w:rPr>
      </w:pPr>
      <w:r w:rsidRPr="00721DB4">
        <w:rPr>
          <w:sz w:val="28"/>
          <w:szCs w:val="28"/>
          <w:shd w:val="clear" w:color="auto" w:fill="FFFFFF"/>
        </w:rPr>
        <w:t xml:space="preserve">В нашем Центре так же без внимания не остаются </w:t>
      </w:r>
      <w:proofErr w:type="spellStart"/>
      <w:r w:rsidRPr="00721DB4">
        <w:rPr>
          <w:sz w:val="28"/>
          <w:szCs w:val="28"/>
          <w:shd w:val="clear" w:color="auto" w:fill="FFFFFF"/>
        </w:rPr>
        <w:t>виар</w:t>
      </w:r>
      <w:proofErr w:type="spellEnd"/>
      <w:r w:rsidRPr="00721DB4">
        <w:rPr>
          <w:sz w:val="28"/>
          <w:szCs w:val="28"/>
          <w:shd w:val="clear" w:color="auto" w:fill="FFFFFF"/>
        </w:rPr>
        <w:t xml:space="preserve">-очки, с помощью которых можно погрузиться в виртуальное пространство. Возможность оказаться в другом измерении, в несуществующем, но </w:t>
      </w:r>
      <w:r w:rsidRPr="00721DB4">
        <w:rPr>
          <w:sz w:val="28"/>
          <w:szCs w:val="28"/>
          <w:shd w:val="clear" w:color="auto" w:fill="FFFFFF"/>
        </w:rPr>
        <w:lastRenderedPageBreak/>
        <w:t xml:space="preserve">кажущимся настоящим мире. При помощи </w:t>
      </w:r>
      <w:proofErr w:type="spellStart"/>
      <w:r w:rsidRPr="00721DB4">
        <w:rPr>
          <w:sz w:val="28"/>
          <w:szCs w:val="28"/>
          <w:shd w:val="clear" w:color="auto" w:fill="FFFFFF"/>
        </w:rPr>
        <w:t>виар</w:t>
      </w:r>
      <w:proofErr w:type="spellEnd"/>
      <w:r w:rsidRPr="00721DB4">
        <w:rPr>
          <w:sz w:val="28"/>
          <w:szCs w:val="28"/>
          <w:shd w:val="clear" w:color="auto" w:fill="FFFFFF"/>
        </w:rPr>
        <w:t>-очков можно окунуться в виртуальную реальность с «головой», почувствовать и чистоту горного воздуха, и красоту горных вершин.</w:t>
      </w:r>
    </w:p>
    <w:p w:rsidR="00DA461D" w:rsidRPr="00721DB4" w:rsidRDefault="00DA461D" w:rsidP="00612444">
      <w:pPr>
        <w:pStyle w:val="a3"/>
        <w:shd w:val="clear" w:color="auto" w:fill="FFFFFF"/>
        <w:spacing w:before="0" w:beforeAutospacing="0" w:after="0" w:afterAutospacing="0" w:line="288" w:lineRule="auto"/>
        <w:ind w:firstLine="708"/>
        <w:jc w:val="both"/>
        <w:rPr>
          <w:sz w:val="28"/>
          <w:szCs w:val="28"/>
        </w:rPr>
      </w:pPr>
      <w:r w:rsidRPr="00721DB4">
        <w:rPr>
          <w:sz w:val="28"/>
          <w:szCs w:val="28"/>
          <w:shd w:val="clear" w:color="auto" w:fill="FFFFFF"/>
        </w:rPr>
        <w:t>ОБЖ – предмет в школе не новый, но в «Точке роста» он приобрёл новую окраску. Изучается не только теория в учебнике, а и практические занятия по оказанию доврачебной помощи: наложение повязок, остановка кровотечения на муляже, действия при остановке дыхания и многое другое. С использованием полученного в рамках проекта «Точка роста» оборудования школьники могут попробовать себя проявить в умение оказывать первую помощь при различных бытовых травмах.</w:t>
      </w:r>
    </w:p>
    <w:p w:rsidR="00F705C8" w:rsidRPr="00721DB4" w:rsidRDefault="00F705C8" w:rsidP="00721DB4">
      <w:pPr>
        <w:shd w:val="clear" w:color="auto" w:fill="FFFFFF"/>
        <w:spacing w:after="0" w:line="288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1DB4">
        <w:rPr>
          <w:rFonts w:ascii="Times New Roman" w:eastAsia="Times New Roman" w:hAnsi="Times New Roman" w:cs="Times New Roman"/>
          <w:sz w:val="28"/>
          <w:szCs w:val="28"/>
          <w:lang w:eastAsia="ru-RU"/>
        </w:rPr>
        <w:t>«Шахматы» - удивительная игра, содержащая в себе науку, искусство, спорт. Это направление дополнительного образования выбрано нами не случайно. Работа мысли, развитие фантазии, умение просчитывать возможные ходы и ответы соперника, планирование действий, способность защититься и доказывать правильность того или иного хода – всё это приятный умственный труд, закалка характера, всё это включают в себя – шахматы!</w:t>
      </w:r>
    </w:p>
    <w:p w:rsidR="00F705C8" w:rsidRDefault="00F705C8" w:rsidP="00612444">
      <w:pPr>
        <w:shd w:val="clear" w:color="auto" w:fill="FFFFFF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в кружке увлекли и заинтересовали многих учеников нашей школы. На каждом турнире ребята совершенствуются и развиваются, у них появляется спортивный азарт, они стремятся к первенству. Недаром «мат» на языке шахмат звучит как победа!</w:t>
      </w:r>
    </w:p>
    <w:p w:rsidR="00612444" w:rsidRDefault="00612444" w:rsidP="00612444">
      <w:pPr>
        <w:shd w:val="clear" w:color="auto" w:fill="FFFFFF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стало</w:t>
      </w:r>
      <w:r w:rsidR="008A6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традицией каждый год </w:t>
      </w:r>
    </w:p>
    <w:p w:rsidR="008A6121" w:rsidRDefault="008A6121" w:rsidP="00612444">
      <w:pPr>
        <w:shd w:val="clear" w:color="auto" w:fill="FFFFFF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фестиваль открытых уроков и внеклассных мероприятий по предметным областям «Технология», «ОБЖ», «Информатика»;</w:t>
      </w:r>
    </w:p>
    <w:p w:rsidR="008A6121" w:rsidRDefault="008A6121" w:rsidP="00612444">
      <w:pPr>
        <w:shd w:val="clear" w:color="auto" w:fill="FFFFFF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принимать участие во </w:t>
      </w:r>
      <w:r w:rsidRPr="008A612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8A6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8A6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A6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информационных технологий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 цифры;</w:t>
      </w:r>
    </w:p>
    <w:p w:rsidR="00640D96" w:rsidRDefault="00640D96" w:rsidP="00612444">
      <w:pPr>
        <w:shd w:val="clear" w:color="auto" w:fill="FFFFFF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проводить </w:t>
      </w:r>
      <w:r w:rsidRPr="00640D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40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сности;</w:t>
      </w:r>
    </w:p>
    <w:p w:rsidR="00640D96" w:rsidRDefault="00640D96" w:rsidP="00BB6F65">
      <w:pPr>
        <w:shd w:val="clear" w:color="auto" w:fill="FFFFFF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турнир </w:t>
      </w:r>
      <w:r w:rsidRPr="00640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шахматам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</w:t>
      </w:r>
      <w:r w:rsidRPr="00640D96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ичное первенство среди учащихся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6F65" w:rsidRPr="00612444" w:rsidRDefault="00BB6F65" w:rsidP="00BB6F65">
      <w:pPr>
        <w:shd w:val="clear" w:color="auto" w:fill="FFFFFF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B6F65">
        <w:rPr>
          <w:color w:val="1C1C1C"/>
          <w:sz w:val="27"/>
          <w:szCs w:val="27"/>
          <w:shd w:val="clear" w:color="auto" w:fill="FFFFFF"/>
        </w:rPr>
        <w:t xml:space="preserve"> </w:t>
      </w:r>
      <w:r w:rsidRPr="00BB6F65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отмечать </w:t>
      </w:r>
      <w:r w:rsidRPr="00BB6F65">
        <w:rPr>
          <w:rStyle w:val="a4"/>
          <w:rFonts w:ascii="Times New Roman" w:hAnsi="Times New Roman" w:cs="Times New Roman"/>
          <w:b w:val="0"/>
          <w:color w:val="1C1C1C"/>
          <w:sz w:val="28"/>
          <w:szCs w:val="28"/>
          <w:shd w:val="clear" w:color="auto" w:fill="FFFFFF"/>
        </w:rPr>
        <w:t>День российской науки</w:t>
      </w:r>
      <w:r>
        <w:rPr>
          <w:rStyle w:val="a4"/>
          <w:rFonts w:ascii="Times New Roman" w:hAnsi="Times New Roman" w:cs="Times New Roman"/>
          <w:b w:val="0"/>
          <w:color w:val="1C1C1C"/>
          <w:sz w:val="28"/>
          <w:szCs w:val="28"/>
          <w:shd w:val="clear" w:color="auto" w:fill="FFFFFF"/>
        </w:rPr>
        <w:t>.</w:t>
      </w:r>
    </w:p>
    <w:p w:rsidR="00F705C8" w:rsidRPr="00BB6F65" w:rsidRDefault="00F705C8" w:rsidP="00612444">
      <w:pPr>
        <w:shd w:val="clear" w:color="auto" w:fill="FFFFFF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"Точка роста" очень важный, инновационный, открывающий новые подходы в современном образовании проект, к которому сегодня предъявляются иные требования, чем были вчера.</w:t>
      </w:r>
      <w:r w:rsidR="0061244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721DB4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впереди у нас много планов, много задач, которые нам предстоит решить и доказать, что виртуальная жизнь – это не только игра, но и образовательная среда. </w:t>
      </w:r>
      <w:r w:rsidR="00531F17" w:rsidRPr="00531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Прописная истина: для школьников качественное образование – реальная путевка в жизнь</w:t>
      </w:r>
      <w:r w:rsidR="001F4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F4C27" w:rsidRPr="001F4C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Я, как наставник моих детей, верю, что смогу вырастить из них увлеченных ребят, способных в будущем владеть </w:t>
      </w:r>
      <w:r w:rsidR="001F4C27" w:rsidRPr="001F4C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инновационными технологиями и создавать проекты, вносить свой весомый вклад в технологический прогресс нашей страны.</w:t>
      </w:r>
      <w:r w:rsidR="00BB6F65" w:rsidRPr="00BB6F65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="00BB6F65" w:rsidRPr="00BB6F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Центр — это вектор. Личностного развития, командного роста и разнообразных взаимодействий.</w:t>
      </w:r>
    </w:p>
    <w:p w:rsidR="00F705C8" w:rsidRPr="00721DB4" w:rsidRDefault="00F705C8" w:rsidP="00721DB4">
      <w:pPr>
        <w:shd w:val="clear" w:color="auto" w:fill="FFFFFF"/>
        <w:spacing w:after="0" w:line="288" w:lineRule="auto"/>
        <w:ind w:left="7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DC03ED" w:rsidRPr="00721DB4" w:rsidRDefault="00DC03ED" w:rsidP="00721DB4">
      <w:pPr>
        <w:pStyle w:val="a3"/>
        <w:shd w:val="clear" w:color="auto" w:fill="FFFFFF"/>
        <w:spacing w:before="0" w:beforeAutospacing="0" w:after="0" w:afterAutospacing="0" w:line="288" w:lineRule="auto"/>
        <w:ind w:firstLine="708"/>
        <w:jc w:val="both"/>
        <w:rPr>
          <w:sz w:val="28"/>
          <w:szCs w:val="28"/>
        </w:rPr>
      </w:pPr>
    </w:p>
    <w:p w:rsidR="00DC03ED" w:rsidRPr="00721DB4" w:rsidRDefault="00DC03ED" w:rsidP="00721DB4">
      <w:pPr>
        <w:spacing w:after="0" w:line="288" w:lineRule="auto"/>
        <w:ind w:firstLine="708"/>
      </w:pPr>
      <w:bookmarkStart w:id="0" w:name="_GoBack"/>
      <w:bookmarkEnd w:id="0"/>
    </w:p>
    <w:sectPr w:rsidR="00DC03ED" w:rsidRPr="00721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21366"/>
    <w:multiLevelType w:val="multilevel"/>
    <w:tmpl w:val="D70EC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3ED"/>
    <w:rsid w:val="000D016D"/>
    <w:rsid w:val="00164C4F"/>
    <w:rsid w:val="001F4C27"/>
    <w:rsid w:val="00531F17"/>
    <w:rsid w:val="00612444"/>
    <w:rsid w:val="00640D96"/>
    <w:rsid w:val="00721DB4"/>
    <w:rsid w:val="00762CBE"/>
    <w:rsid w:val="008A6121"/>
    <w:rsid w:val="00BB6F65"/>
    <w:rsid w:val="00C95C9E"/>
    <w:rsid w:val="00D17F06"/>
    <w:rsid w:val="00DA461D"/>
    <w:rsid w:val="00DC03ED"/>
    <w:rsid w:val="00F7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0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6F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0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6F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2022-04-17T17:45:00Z</dcterms:created>
  <dcterms:modified xsi:type="dcterms:W3CDTF">2022-12-08T07:30:00Z</dcterms:modified>
</cp:coreProperties>
</file>